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proofErr w:type="gramEnd"/>
      <w:r w:rsidR="0072347A">
        <w:rPr>
          <w:rFonts w:ascii="Times New Roman" w:hAnsi="Times New Roman" w:cs="Times New Roman"/>
          <w:b/>
          <w:sz w:val="28"/>
          <w:szCs w:val="28"/>
        </w:rPr>
        <w:t>4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Дата и время заседания: 2</w:t>
      </w:r>
      <w:r w:rsidR="0072347A">
        <w:rPr>
          <w:rFonts w:ascii="Times New Roman" w:hAnsi="Times New Roman" w:cs="Times New Roman"/>
          <w:sz w:val="28"/>
          <w:szCs w:val="28"/>
        </w:rPr>
        <w:t>3</w:t>
      </w: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72347A">
        <w:rPr>
          <w:rFonts w:ascii="Times New Roman" w:hAnsi="Times New Roman" w:cs="Times New Roman"/>
          <w:sz w:val="28"/>
          <w:szCs w:val="28"/>
        </w:rPr>
        <w:t>января</w:t>
      </w:r>
      <w:r w:rsidRPr="00237B48">
        <w:rPr>
          <w:rFonts w:ascii="Times New Roman" w:hAnsi="Times New Roman" w:cs="Times New Roman"/>
          <w:sz w:val="28"/>
          <w:szCs w:val="28"/>
        </w:rPr>
        <w:t xml:space="preserve"> 202</w:t>
      </w:r>
      <w:r w:rsidR="006926FB">
        <w:rPr>
          <w:rFonts w:ascii="Times New Roman" w:hAnsi="Times New Roman" w:cs="Times New Roman"/>
          <w:sz w:val="28"/>
          <w:szCs w:val="28"/>
        </w:rPr>
        <w:t>4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ул.Коммунистическая,д.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>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 - 9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>ПРИСУТСТВОВАЛИ НА ЗАСЕДАНИИ- 9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Захарова Л.А.,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Родимова Л.М.,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О.И.,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Батурин П.Н.,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Сиземов Л.И.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47A" w:rsidRPr="003E3737" w:rsidRDefault="00237B48" w:rsidP="0072347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 xml:space="preserve">ЗАСЕДАНИЕ ПРИГЛАШЕНЫ: </w:t>
      </w:r>
      <w:r w:rsidR="0072347A">
        <w:rPr>
          <w:rFonts w:ascii="Times New Roman" w:hAnsi="Times New Roman" w:cs="Times New Roman"/>
          <w:sz w:val="28"/>
          <w:szCs w:val="28"/>
        </w:rPr>
        <w:t>Кондаков П.И.</w:t>
      </w:r>
      <w:r w:rsidR="000C2232">
        <w:rPr>
          <w:rFonts w:ascii="Times New Roman" w:hAnsi="Times New Roman" w:cs="Times New Roman"/>
          <w:sz w:val="28"/>
          <w:szCs w:val="28"/>
        </w:rPr>
        <w:t xml:space="preserve"> - </w:t>
      </w:r>
      <w:r w:rsidR="0072347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</w:t>
      </w:r>
      <w:r w:rsidR="0072347A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 w:rsidR="0072347A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72347A" w:rsidRPr="0072347A">
        <w:rPr>
          <w:rFonts w:ascii="Times New Roman" w:hAnsi="Times New Roman" w:cs="Times New Roman"/>
          <w:sz w:val="28"/>
          <w:szCs w:val="28"/>
        </w:rPr>
        <w:t xml:space="preserve"> </w:t>
      </w:r>
      <w:r w:rsidR="0072347A">
        <w:rPr>
          <w:rFonts w:ascii="Times New Roman" w:hAnsi="Times New Roman" w:cs="Times New Roman"/>
          <w:sz w:val="28"/>
          <w:szCs w:val="28"/>
        </w:rPr>
        <w:t>Фролов А.В.</w:t>
      </w:r>
      <w:r w:rsidR="000C2232">
        <w:rPr>
          <w:rFonts w:ascii="Times New Roman" w:hAnsi="Times New Roman" w:cs="Times New Roman"/>
          <w:sz w:val="28"/>
          <w:szCs w:val="28"/>
        </w:rPr>
        <w:t>-</w:t>
      </w:r>
      <w:r w:rsidR="0072347A">
        <w:rPr>
          <w:rFonts w:ascii="Times New Roman" w:hAnsi="Times New Roman" w:cs="Times New Roman"/>
          <w:sz w:val="28"/>
          <w:szCs w:val="28"/>
        </w:rPr>
        <w:t xml:space="preserve"> з</w:t>
      </w:r>
      <w:r w:rsidR="0072347A" w:rsidRPr="0044463F">
        <w:rPr>
          <w:rFonts w:ascii="Times New Roman" w:hAnsi="Times New Roman" w:cs="Times New Roman"/>
          <w:sz w:val="28"/>
          <w:szCs w:val="28"/>
        </w:rPr>
        <w:t xml:space="preserve">аместитель председателя Совета Депутатов </w:t>
      </w:r>
      <w:proofErr w:type="spellStart"/>
      <w:r w:rsidR="000C2232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0C2232">
        <w:rPr>
          <w:rFonts w:ascii="Times New Roman" w:hAnsi="Times New Roman" w:cs="Times New Roman"/>
          <w:sz w:val="28"/>
          <w:szCs w:val="28"/>
        </w:rPr>
        <w:t xml:space="preserve"> м</w:t>
      </w:r>
      <w:r w:rsidR="0072347A" w:rsidRPr="0044463F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9B3B73">
        <w:rPr>
          <w:rFonts w:ascii="Times New Roman" w:hAnsi="Times New Roman" w:cs="Times New Roman"/>
          <w:sz w:val="28"/>
          <w:szCs w:val="28"/>
        </w:rPr>
        <w:t>,</w:t>
      </w:r>
      <w:r w:rsidR="00E654AE">
        <w:rPr>
          <w:rFonts w:ascii="Times New Roman" w:hAnsi="Times New Roman" w:cs="Times New Roman"/>
          <w:sz w:val="28"/>
          <w:szCs w:val="28"/>
        </w:rPr>
        <w:t xml:space="preserve"> Коробова М.В., </w:t>
      </w:r>
      <w:r w:rsidR="003E3737">
        <w:rPr>
          <w:rFonts w:ascii="Times New Roman" w:hAnsi="Times New Roman" w:cs="Times New Roman"/>
          <w:sz w:val="28"/>
          <w:szCs w:val="28"/>
        </w:rPr>
        <w:t>обозреватель</w:t>
      </w:r>
      <w:r w:rsidR="00E654AE" w:rsidRPr="00E6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>газеты «</w:t>
      </w:r>
      <w:proofErr w:type="spellStart"/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>Гагинские</w:t>
      </w:r>
      <w:proofErr w:type="spellEnd"/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E654AE" w:rsidRPr="003E3737">
        <w:rPr>
          <w:rFonts w:ascii="Times New Roman" w:hAnsi="Times New Roman" w:cs="Times New Roman"/>
          <w:color w:val="000000" w:themeColor="text1"/>
          <w:sz w:val="28"/>
          <w:szCs w:val="28"/>
        </w:rPr>
        <w:t>ести».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237B48" w:rsidRP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72347A">
        <w:rPr>
          <w:rFonts w:ascii="Times New Roman" w:hAnsi="Times New Roman" w:cs="Times New Roman"/>
          <w:sz w:val="28"/>
          <w:szCs w:val="28"/>
        </w:rPr>
        <w:t xml:space="preserve">Утверждение Регламента Общественного совета </w:t>
      </w:r>
      <w:proofErr w:type="spellStart"/>
      <w:r w:rsidR="0072347A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72347A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Pr="00237B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72347A">
        <w:rPr>
          <w:rFonts w:ascii="Times New Roman" w:hAnsi="Times New Roman" w:cs="Times New Roman"/>
          <w:sz w:val="28"/>
          <w:szCs w:val="28"/>
        </w:rPr>
        <w:t>Утверждение Кодекса этики Общественного совета</w:t>
      </w:r>
      <w:r w:rsidRPr="00237B48">
        <w:rPr>
          <w:rFonts w:ascii="Times New Roman" w:hAnsi="Times New Roman" w:cs="Times New Roman"/>
          <w:sz w:val="28"/>
          <w:szCs w:val="28"/>
        </w:rPr>
        <w:t>.</w:t>
      </w:r>
    </w:p>
    <w:p w:rsidR="0072347A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 плане работы Общественного совета на 2024 год.</w:t>
      </w:r>
    </w:p>
    <w:p w:rsidR="0072347A" w:rsidRPr="00237B48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4.Разное.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0C2232" w:rsidRPr="002A6314" w:rsidRDefault="00DE3C6B" w:rsidP="002A631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0C2232">
        <w:rPr>
          <w:rFonts w:ascii="Times New Roman" w:hAnsi="Times New Roman" w:cs="Times New Roman"/>
          <w:sz w:val="28"/>
          <w:szCs w:val="28"/>
        </w:rPr>
        <w:t>руга Вовченко Г.З., предложившую</w:t>
      </w:r>
      <w:r>
        <w:rPr>
          <w:rFonts w:ascii="Times New Roman" w:hAnsi="Times New Roman" w:cs="Times New Roman"/>
          <w:sz w:val="28"/>
          <w:szCs w:val="28"/>
        </w:rPr>
        <w:t xml:space="preserve"> утвердить Регламент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232" w:rsidRDefault="000C2232" w:rsidP="00DE3C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E3C6B" w:rsidRPr="000C2232" w:rsidRDefault="00DE3C6B" w:rsidP="000C22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E3C6B" w:rsidRPr="000C2232" w:rsidRDefault="00DE3C6B" w:rsidP="000C22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Регламент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0C2232" w:rsidRPr="002A6314" w:rsidRDefault="00DE3C6B" w:rsidP="000C223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Вовченко Г.З. об утверждении Кодекса этики Общественного совета</w:t>
      </w:r>
      <w:r w:rsidRPr="00237B4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3C6B" w:rsidRPr="000C2232" w:rsidRDefault="00DE3C6B" w:rsidP="00DE3C6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E3C6B" w:rsidRDefault="00DE3C6B" w:rsidP="00DE3C6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Кодекс этики Общественного совета</w:t>
      </w:r>
      <w:r w:rsidRPr="0023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6B" w:rsidRDefault="00DE3C6B" w:rsidP="00DE3C6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D57C8" w:rsidRDefault="007D57C8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третьему вопросу: </w:t>
      </w:r>
    </w:p>
    <w:p w:rsidR="00DE3C6B" w:rsidRDefault="00E654AE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0C2232">
        <w:rPr>
          <w:rFonts w:ascii="Times New Roman" w:hAnsi="Times New Roman" w:cs="Times New Roman"/>
          <w:sz w:val="28"/>
          <w:szCs w:val="28"/>
        </w:rPr>
        <w:t xml:space="preserve">ципального округа Вовченко Г.З. </w:t>
      </w:r>
      <w:r>
        <w:rPr>
          <w:rFonts w:ascii="Times New Roman" w:hAnsi="Times New Roman" w:cs="Times New Roman"/>
          <w:sz w:val="28"/>
          <w:szCs w:val="28"/>
        </w:rPr>
        <w:t>о плане работы Общественного совета на 2024 год.</w:t>
      </w:r>
    </w:p>
    <w:p w:rsidR="00E654AE" w:rsidRDefault="00E654AE" w:rsidP="00E654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654AE" w:rsidRDefault="00E654AE" w:rsidP="00E654A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Общественного совета на 2024 год принять.</w:t>
      </w:r>
    </w:p>
    <w:p w:rsidR="000C2232" w:rsidRDefault="000C2232" w:rsidP="00E654A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четвертому вопросу: </w:t>
      </w:r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232" w:rsidRDefault="000C2232" w:rsidP="00E654A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членов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B91A96">
        <w:rPr>
          <w:rFonts w:ascii="Times New Roman" w:hAnsi="Times New Roman" w:cs="Times New Roman"/>
          <w:sz w:val="28"/>
          <w:szCs w:val="28"/>
        </w:rPr>
        <w:t>уга Батурина П.Н., Иванову О.И. по организации и решению социально – бытовых проблем.</w:t>
      </w:r>
    </w:p>
    <w:p w:rsidR="003A37EB" w:rsidRDefault="00B91A9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 Кондаков</w:t>
      </w:r>
      <w:r w:rsidR="007D57C8">
        <w:rPr>
          <w:rFonts w:ascii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hAnsi="Times New Roman" w:cs="Times New Roman"/>
          <w:sz w:val="28"/>
          <w:szCs w:val="28"/>
        </w:rPr>
        <w:t>- глава</w:t>
      </w:r>
      <w:r w:rsidR="007D57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D57C8" w:rsidRPr="00237B48">
        <w:rPr>
          <w:rFonts w:ascii="Times New Roman" w:hAnsi="Times New Roman" w:cs="Times New Roman"/>
          <w:sz w:val="28"/>
          <w:szCs w:val="28"/>
        </w:rPr>
        <w:t>Г</w:t>
      </w:r>
      <w:r w:rsidR="007D57C8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по решению проблемных вопросов по</w:t>
      </w:r>
      <w:r w:rsidR="000E4D84" w:rsidRPr="003A37EB">
        <w:rPr>
          <w:rFonts w:ascii="Times New Roman" w:hAnsi="Times New Roman" w:cs="Times New Roman"/>
          <w:sz w:val="28"/>
          <w:szCs w:val="28"/>
        </w:rPr>
        <w:t xml:space="preserve"> </w:t>
      </w:r>
      <w:r w:rsidR="003A37EB" w:rsidRPr="003A37EB">
        <w:rPr>
          <w:rFonts w:ascii="Times New Roman" w:hAnsi="Times New Roman" w:cs="Times New Roman"/>
          <w:sz w:val="28"/>
          <w:szCs w:val="28"/>
        </w:rPr>
        <w:t>вывоз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A37EB" w:rsidRPr="003A3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твердых бытовых отходов, очистке</w:t>
      </w:r>
      <w:r w:rsidR="003A37EB" w:rsidRPr="003A37EB">
        <w:rPr>
          <w:rFonts w:ascii="Times New Roman" w:hAnsi="Times New Roman" w:cs="Times New Roman"/>
          <w:sz w:val="28"/>
          <w:szCs w:val="28"/>
        </w:rPr>
        <w:t xml:space="preserve"> тр</w:t>
      </w:r>
      <w:r w:rsidR="003A37EB">
        <w:rPr>
          <w:rFonts w:ascii="Times New Roman" w:hAnsi="Times New Roman" w:cs="Times New Roman"/>
          <w:sz w:val="28"/>
          <w:szCs w:val="28"/>
        </w:rPr>
        <w:t>о</w:t>
      </w:r>
      <w:r w:rsidR="003A37EB" w:rsidRPr="003A37EB">
        <w:rPr>
          <w:rFonts w:ascii="Times New Roman" w:hAnsi="Times New Roman" w:cs="Times New Roman"/>
          <w:sz w:val="28"/>
          <w:szCs w:val="28"/>
        </w:rPr>
        <w:t>туаров от снега,</w:t>
      </w:r>
      <w:r w:rsidR="003A3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благоустройству</w:t>
      </w:r>
      <w:r w:rsidR="003A37EB" w:rsidRPr="003A37EB">
        <w:rPr>
          <w:rFonts w:ascii="Times New Roman" w:hAnsi="Times New Roman" w:cs="Times New Roman"/>
          <w:sz w:val="28"/>
          <w:szCs w:val="28"/>
        </w:rPr>
        <w:t xml:space="preserve"> парка,</w:t>
      </w:r>
      <w:r>
        <w:rPr>
          <w:rFonts w:ascii="Times New Roman" w:hAnsi="Times New Roman" w:cs="Times New Roman"/>
          <w:sz w:val="28"/>
          <w:szCs w:val="28"/>
        </w:rPr>
        <w:t xml:space="preserve"> очистке</w:t>
      </w:r>
      <w:r w:rsidR="003E3737">
        <w:rPr>
          <w:rFonts w:ascii="Times New Roman" w:hAnsi="Times New Roman" w:cs="Times New Roman"/>
          <w:sz w:val="28"/>
          <w:szCs w:val="28"/>
        </w:rPr>
        <w:t xml:space="preserve"> территории от мусора по ул.</w:t>
      </w:r>
      <w:r w:rsidR="001A71DB">
        <w:rPr>
          <w:rFonts w:ascii="Times New Roman" w:hAnsi="Times New Roman" w:cs="Times New Roman"/>
          <w:sz w:val="28"/>
          <w:szCs w:val="28"/>
        </w:rPr>
        <w:t xml:space="preserve"> </w:t>
      </w:r>
      <w:r w:rsidR="003E3737">
        <w:rPr>
          <w:rFonts w:ascii="Times New Roman" w:hAnsi="Times New Roman" w:cs="Times New Roman"/>
          <w:sz w:val="28"/>
          <w:szCs w:val="28"/>
        </w:rPr>
        <w:t xml:space="preserve">Коммунистическая,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A37EB" w:rsidRPr="003A37EB">
        <w:rPr>
          <w:rFonts w:ascii="Times New Roman" w:hAnsi="Times New Roman" w:cs="Times New Roman"/>
          <w:sz w:val="28"/>
          <w:szCs w:val="28"/>
        </w:rPr>
        <w:t xml:space="preserve"> пропускного режим</w:t>
      </w:r>
      <w:r>
        <w:rPr>
          <w:rFonts w:ascii="Times New Roman" w:hAnsi="Times New Roman" w:cs="Times New Roman"/>
          <w:sz w:val="28"/>
          <w:szCs w:val="28"/>
        </w:rPr>
        <w:t>а детей в школе с.</w:t>
      </w:r>
      <w:r w:rsidR="001A7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Гагино, работе</w:t>
      </w:r>
      <w:r w:rsidR="003A37EB" w:rsidRPr="003A37EB">
        <w:rPr>
          <w:rFonts w:ascii="Times New Roman" w:hAnsi="Times New Roman" w:cs="Times New Roman"/>
          <w:sz w:val="28"/>
          <w:szCs w:val="28"/>
        </w:rPr>
        <w:t xml:space="preserve"> лифта в </w:t>
      </w:r>
      <w:proofErr w:type="spellStart"/>
      <w:r w:rsidR="003A37EB" w:rsidRPr="003A37EB">
        <w:rPr>
          <w:rFonts w:ascii="Times New Roman" w:hAnsi="Times New Roman" w:cs="Times New Roman"/>
          <w:sz w:val="28"/>
          <w:szCs w:val="28"/>
        </w:rPr>
        <w:t>Гагинской</w:t>
      </w:r>
      <w:proofErr w:type="spellEnd"/>
      <w:r w:rsidR="003A37EB" w:rsidRPr="003A37EB">
        <w:rPr>
          <w:rFonts w:ascii="Times New Roman" w:hAnsi="Times New Roman" w:cs="Times New Roman"/>
          <w:sz w:val="28"/>
          <w:szCs w:val="28"/>
        </w:rPr>
        <w:t xml:space="preserve"> ЦРБ.</w:t>
      </w:r>
    </w:p>
    <w:p w:rsidR="00B91A96" w:rsidRDefault="00B91A9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91A96" w:rsidRDefault="00B91A9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Заслушали – Трофимову Л.В. по организации выборной кампании Президента РФ в марте 2024года.</w:t>
      </w:r>
    </w:p>
    <w:p w:rsidR="00B91A96" w:rsidRPr="003A37EB" w:rsidRDefault="00B91A9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Фролов А.В. - зам. Председателя Совета депутатов. Предложил членам Общественного совета принять активное общественное </w:t>
      </w:r>
      <w:r w:rsidR="001A71DB">
        <w:rPr>
          <w:rFonts w:ascii="Times New Roman" w:hAnsi="Times New Roman" w:cs="Times New Roman"/>
          <w:sz w:val="28"/>
          <w:szCs w:val="28"/>
        </w:rPr>
        <w:t>наблюдение в ходе избирательной кампании.</w:t>
      </w:r>
    </w:p>
    <w:p w:rsidR="007D57C8" w:rsidRDefault="007D57C8" w:rsidP="007D57C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D57C8" w:rsidRDefault="003A37EB" w:rsidP="007D57C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A37EB">
        <w:rPr>
          <w:rFonts w:ascii="Times New Roman" w:hAnsi="Times New Roman" w:cs="Times New Roman"/>
          <w:sz w:val="28"/>
          <w:szCs w:val="28"/>
        </w:rPr>
        <w:t xml:space="preserve"> </w:t>
      </w:r>
      <w:r w:rsidR="007D57C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D57C8" w:rsidRDefault="001A71DB" w:rsidP="007D57C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57C8" w:rsidRPr="007D57C8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сведению, </w:t>
      </w:r>
      <w:r>
        <w:rPr>
          <w:rFonts w:ascii="Times New Roman" w:hAnsi="Times New Roman" w:cs="Times New Roman"/>
          <w:sz w:val="28"/>
          <w:szCs w:val="28"/>
        </w:rPr>
        <w:t>членам Общественного совета оперативно отслеживать</w:t>
      </w:r>
      <w:r w:rsidR="007D5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вопросов благоустройства территорий.</w:t>
      </w:r>
    </w:p>
    <w:p w:rsidR="001A71DB" w:rsidRPr="007D57C8" w:rsidRDefault="001A71DB" w:rsidP="007D57C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Вопрос организации пропускного режима учащихся во время </w:t>
      </w:r>
      <w:r w:rsidR="00F646D0">
        <w:rPr>
          <w:rFonts w:ascii="Times New Roman" w:hAnsi="Times New Roman" w:cs="Times New Roman"/>
          <w:sz w:val="28"/>
          <w:szCs w:val="28"/>
        </w:rPr>
        <w:t xml:space="preserve">учебного процесса рассмотреть на заседании </w:t>
      </w:r>
      <w:r>
        <w:rPr>
          <w:rFonts w:ascii="Times New Roman" w:hAnsi="Times New Roman" w:cs="Times New Roman"/>
          <w:sz w:val="28"/>
          <w:szCs w:val="28"/>
        </w:rPr>
        <w:t>комиссии при Совете депутатов.</w:t>
      </w:r>
    </w:p>
    <w:p w:rsidR="00E654AE" w:rsidRPr="003A37EB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654AE" w:rsidRPr="003A37EB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_  Куракина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227" w:rsidRDefault="004F1227" w:rsidP="00237B48">
      <w:pPr>
        <w:spacing w:after="0" w:line="240" w:lineRule="auto"/>
      </w:pPr>
      <w:r>
        <w:separator/>
      </w:r>
    </w:p>
  </w:endnote>
  <w:endnote w:type="continuationSeparator" w:id="0">
    <w:p w:rsidR="004F1227" w:rsidRDefault="004F1227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227" w:rsidRDefault="004F1227" w:rsidP="00237B48">
      <w:pPr>
        <w:spacing w:after="0" w:line="240" w:lineRule="auto"/>
      </w:pPr>
      <w:r>
        <w:separator/>
      </w:r>
    </w:p>
  </w:footnote>
  <w:footnote w:type="continuationSeparator" w:id="0">
    <w:p w:rsidR="004F1227" w:rsidRDefault="004F1227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Гагинский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с.Гагино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C2232"/>
    <w:rsid w:val="000E4D84"/>
    <w:rsid w:val="001A71DB"/>
    <w:rsid w:val="00237B48"/>
    <w:rsid w:val="002A6314"/>
    <w:rsid w:val="002F16A4"/>
    <w:rsid w:val="00321C1F"/>
    <w:rsid w:val="003A37EB"/>
    <w:rsid w:val="003E3737"/>
    <w:rsid w:val="004F1227"/>
    <w:rsid w:val="00664CB4"/>
    <w:rsid w:val="006926FB"/>
    <w:rsid w:val="006B7F6B"/>
    <w:rsid w:val="0072347A"/>
    <w:rsid w:val="007D57C8"/>
    <w:rsid w:val="009B3B73"/>
    <w:rsid w:val="00AB5941"/>
    <w:rsid w:val="00B12871"/>
    <w:rsid w:val="00B91A96"/>
    <w:rsid w:val="00C802D7"/>
    <w:rsid w:val="00D00967"/>
    <w:rsid w:val="00DE3C6B"/>
    <w:rsid w:val="00E654AE"/>
    <w:rsid w:val="00E91D2D"/>
    <w:rsid w:val="00EC0420"/>
    <w:rsid w:val="00F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5C53C-AC5C-4AFB-BFA0-4D4AB4FC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14</cp:revision>
  <dcterms:created xsi:type="dcterms:W3CDTF">2024-01-17T18:11:00Z</dcterms:created>
  <dcterms:modified xsi:type="dcterms:W3CDTF">2026-01-29T09:00:00Z</dcterms:modified>
</cp:coreProperties>
</file>